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25D29">
      <w:pPr>
        <w:pStyle w:val="2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附件：</w:t>
      </w:r>
      <w:bookmarkStart w:id="0" w:name="_GoBack"/>
      <w:bookmarkEnd w:id="0"/>
    </w:p>
    <w:p w14:paraId="41D36880">
      <w:pPr>
        <w:pStyle w:val="2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一、维护保养及零配件供应方式</w:t>
      </w:r>
    </w:p>
    <w:p w14:paraId="1D88731D">
      <w:pPr>
        <w:pStyle w:val="2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1.维护保养方式：</w:t>
      </w:r>
    </w:p>
    <w:p w14:paraId="40015D99">
      <w:pPr>
        <w:pStyle w:val="2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（1）日常巡检：维保单位应每两周对项目范围内的设备、设施及管道巡查一次，使故障隐患得到预前排除和解决，并提交相关维保记录，保证3台4t/h天燃气蒸汽锅炉始终处于安全、高效的运行或备用状态。</w:t>
      </w:r>
    </w:p>
    <w:p w14:paraId="10D3A76E">
      <w:pPr>
        <w:pStyle w:val="2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（2）应急维修：锅炉设备系统在运行过程中，出现突发故障时需要及时应对处置，维保单位服务人员接到医院电话通知后，在两小时内到达现场，及时准确判断故障原因，提出解决方案或措施，及时应对处置，确保锅炉正常安全运行。如故障超过7天仍未解决，医院有权自行处理并扣除相应服务费直至终止合同。</w:t>
      </w:r>
    </w:p>
    <w:p w14:paraId="1BD43C40">
      <w:pPr>
        <w:pStyle w:val="2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（3）其它形式：</w:t>
      </w:r>
    </w:p>
    <w:p w14:paraId="2C21725B">
      <w:pPr>
        <w:pStyle w:val="2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①每年度按照相关要求，完成三台锅炉煮炉及相关部门的定期检测和相关手续办理，取得锅炉检验报告。检测期间产生的检测费用及相关工作均由维保单位负责。</w:t>
      </w:r>
    </w:p>
    <w:p w14:paraId="257D4448">
      <w:pPr>
        <w:pStyle w:val="2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②每年度配合济南市特种设备检验研究院完成6台安全阀的校验工作并取得合格的校验报告，安全阀的拆卸、安装、运输及校验费用均由维保负责</w:t>
      </w:r>
    </w:p>
    <w:p w14:paraId="2C52179B">
      <w:pPr>
        <w:pStyle w:val="2"/>
        <w:ind w:left="0" w:leftChars="0" w:firstLine="0" w:firstLineChars="0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③每6个月对锅炉用压力表进行校验，取得山东省计量院或济南市质量技术监督局开具的检定证书，压力表的换新、拆卸、安装、运输及校验费用均由维保单位负责。</w:t>
      </w:r>
    </w:p>
    <w:p w14:paraId="56B77356">
      <w:pPr>
        <w:pStyle w:val="2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④每年至少完成一次天燃气滤网清洗、锅炉燃烧情况检测工作，降低烟气中氮氧化物等含量，达到环保与节能的监测要求。</w:t>
      </w:r>
    </w:p>
    <w:p w14:paraId="1519AFCB">
      <w:pPr>
        <w:pStyle w:val="2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2.材料及零配件供应方式：</w:t>
      </w:r>
    </w:p>
    <w:p w14:paraId="4D58B8CD">
      <w:pPr>
        <w:pStyle w:val="2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（1）维保单位负责提供维护保养所需的消耗材料和易损件，其费用承担方式：单价在1000元/件以下（包含1000元/件）的，由维保方负责购买和安装；单价在1000元/件以上或同一产品单次累计使用超过1000元的，按《山东大学齐鲁医院锅炉主要维保材料及配件价格表》认质认价后，据实支付给维保单位。</w:t>
      </w:r>
    </w:p>
    <w:p w14:paraId="46517C5D">
      <w:pPr>
        <w:pStyle w:val="2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（2）因技术要求或市场供货状况的变化，其锅炉设备系统备品备件品牌、型号发生相应变化时，维保单位应该及时医院提出更换建议方案，征得同意后实施维保，确保锅炉设备应急处置需要，确保锅炉的正常使用运行。</w:t>
      </w:r>
    </w:p>
    <w:p w14:paraId="611C1105">
      <w:pPr>
        <w:jc w:val="center"/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</w:pPr>
    </w:p>
    <w:p w14:paraId="06F9005C">
      <w:pPr>
        <w:jc w:val="center"/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</w:pPr>
    </w:p>
    <w:p w14:paraId="3CCEA775">
      <w:pPr>
        <w:jc w:val="center"/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</w:pPr>
    </w:p>
    <w:p w14:paraId="6E49D20A">
      <w:pPr>
        <w:jc w:val="center"/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</w:pPr>
    </w:p>
    <w:p w14:paraId="74FF0B8A">
      <w:pPr>
        <w:jc w:val="center"/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</w:pPr>
    </w:p>
    <w:p w14:paraId="713B71AD">
      <w:pPr>
        <w:jc w:val="center"/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</w:pPr>
    </w:p>
    <w:p w14:paraId="28BD3F6D">
      <w:pPr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二、山东大学齐鲁医院锅炉主要维保材料及配件价格表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06"/>
        <w:gridCol w:w="2561"/>
        <w:gridCol w:w="752"/>
        <w:gridCol w:w="847"/>
        <w:gridCol w:w="1174"/>
      </w:tblGrid>
      <w:tr w14:paraId="341B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B51532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098C6EE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配件名称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3600F651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7B414DB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356408A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6C9FE413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元）</w:t>
            </w:r>
          </w:p>
        </w:tc>
      </w:tr>
      <w:tr w14:paraId="0D46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7D61C3C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0F14976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安全阀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37BD7DE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A48Y-16C  DN50 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789EF01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1C18BDD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块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02F116A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AED7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71D0E8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00DBD38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排污阀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2E48CCB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HT200  DN50*1.6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28B23981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0E6082C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574BB3AC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0FF0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7AFF426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75DDA19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平板水位计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612EF71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B42X-2.5 L350mm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6FEAB02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3EF4166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5C734C7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0AC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41D08E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1A7C5ED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透反射式双色水位计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347F5257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B49X-2.5 L350mm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1A4A650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599360B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48027B2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F776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70C03AF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352012D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双金属温度计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597ECC0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0-500℃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5BF0F6D7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46AFED5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30FBAF7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81D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3AE80D7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2A527A8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法兰球阀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6027F593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1.6MPa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DN15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50FEC41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530A9ECA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4554AC7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FFC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A01C48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68A6B34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对夹式止回阀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1638292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1.6MPa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DN40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1857870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07E6709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32C3DE7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763E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FCA3D9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0341DEB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球阀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29DBAB3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1.6MPa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DN25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3877433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0BBA3EF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1F238E1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6DB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790CE49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59CF162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法兰球阀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6FE276E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1.6MPa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DN25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13E0814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67EE671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7D2E285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BC5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F068F2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233CF25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压力/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差压变送器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2EB1A763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-3.5-0KPa 0.2级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0D421EC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50D79426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0F41D7E1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C57E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A7A5861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649112BF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截止阀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16B48F81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1.6MPa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DN25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40E04247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7A5F5D89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22345FB6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8C9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7603D8B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0023EE3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截止阀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2044408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1.6MPa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DN40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09D23D3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0DB1494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5ED42CFA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424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0CBC25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567A199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截止阀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2553659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1.6MPa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DN50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0AE9A46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7E3FA3E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38303EF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D3A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F29FC1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0F8177A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截止阀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07BF90D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1.6MPa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DN100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3C46954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0B3883F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3749A28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A0C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324AF4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7B675B4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截止阀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1DF1FE93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1.6MPa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DN125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5B046F4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41A230FA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20458FCA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2CB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C2DE71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5E72FCF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截止阀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764CA46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1.6MPa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DN150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27722C0A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4DC95357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6CF55EA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7F46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66B7715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30328DB0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蒸汽疏水阀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295EBAE9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DN25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44B808E6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38F99E0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7A488A8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E63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66EECA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2EBF44D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给水泵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311BBF5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CR5-29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7DBD46D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512D53C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5ADBE70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8B4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7965615A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0CBACB8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给水泵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620BDA1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CR5-21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40BA4DC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5C477A5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7E35007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D96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C0ACF18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2907F74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Y型过滤器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6DF64C48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DN100 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53DEA0D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22113583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469C52AC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C71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66DDA46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3E733A53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蝶阀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78C644D8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DN100 1.6MPa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336931E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4D54DDF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3558243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FB9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B88A597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15A8812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蝶阀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2092B1A5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DN40 1.6MPa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3A145101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44B61917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690A952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799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B85B7F2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3FB5CD3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取样冷却器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3574216A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1.6MPa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34FEC9D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24331FD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53E3FDC3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9A0B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B4C35F7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50E807F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涡街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流量计（带远传、温压补偿）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742D69E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0-1.6MPa DN100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084B268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2D1AD33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685A4D9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10E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C4161E2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0B1F4AB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涡街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流量计（带远传、温压补偿）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0E53D383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0-1.6MPa DN150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60A6D48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58B745F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28660F9A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57C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8F9A6E7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25818FE2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涡街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流量计（带远传、温压补偿）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40FB4544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0-1.6MPa DN125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507A9FC4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6485724F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112903B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C75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6D13A4A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3F2F8EE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树脂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44655E6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25Kg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21467B9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553E6F0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袋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18BA9C0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944D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841034C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1B3F5DDA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无缝钢管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2000AE4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20#钢 DN15*2.5mm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78FBF89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7EDE8C9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1FA25D17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14A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72CAD904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2D663FC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无缝钢管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noWrap w:val="0"/>
            <w:vAlign w:val="center"/>
          </w:tcPr>
          <w:p w14:paraId="435D0F4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20#钢 DN20*2.5mm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7F07E22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noWrap w:val="0"/>
            <w:vAlign w:val="center"/>
          </w:tcPr>
          <w:p w14:paraId="339C3E4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noWrap w:val="0"/>
            <w:vAlign w:val="top"/>
          </w:tcPr>
          <w:p w14:paraId="40645506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F2B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E53313E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878C18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无缝钢管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0143F0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20#钢 DN25*2.5mm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BCC32C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3557E71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53DC1B9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046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740E262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54DE05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无缝钢管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242F2A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20#钢 DN40*3mm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FA6B55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F39EF4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46BF0D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FC4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E645E5D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86DF2EF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无缝钢管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EFDD37F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20#钢 DN50*3mm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F40A094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9A19237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7F1F64F4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8C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66468FF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A501CC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无缝钢管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A2E0E1A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20#钢 DN100*4mm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26A3FE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556371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2DD2B1FC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9ED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150D8DC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EBA8DA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无缝钢管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AC2328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20#钢 DN125*4mm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7BC1E4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8FC078A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31B51C8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8C8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4801A34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9944C03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无缝钢管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47445F0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20#钢 DN150*5mm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93612D3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1F4DBB3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002D157C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835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2412261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5E8853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烟道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B92CC8A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304不锈钢 DN450*2mm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63E066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70CE817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57765CC6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A35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9010DE4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12CB383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管道保温(含铝皮)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ECAB634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岩棉 DN40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C06A8E6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57C8D9D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27334EAD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F8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6E5831B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6DED448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管道保温(含铝皮)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62C81A0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岩棉 DN100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2796B58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8255655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32C7A6EA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4C3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E1102C0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2FBD598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管道保温(含铝皮)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85A2B91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岩棉 DN125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9356E4F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C1FD205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5506B073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8CE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648014D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5B79599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管道保温(含铝皮)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C919030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岩棉 DN150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525BC5A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8218876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67D791A0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939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E8B1C1B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428D541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管道保温(含铝皮)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3746F11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岩棉 DN450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9EAE998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1164A23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1D255AA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351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A7C993C"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8AAFB1A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排污降温罐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B494E4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1.6MPa DN800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80ED95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F8A77AA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70FB1827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0A1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88A2208"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41C855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分气缸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6AE8A77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1.36MPa φ426*3400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3F5228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692E87C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56E7FEC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9E4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613D50C"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67F7A3A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触摸屏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CD24091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TPC7062Ti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4A80D4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19AD28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7693303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053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57CF875"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406" w:type="dxa"/>
            <w:tcBorders>
              <w:top w:val="single" w:color="auto" w:sz="12" w:space="0"/>
            </w:tcBorders>
            <w:noWrap w:val="0"/>
            <w:vAlign w:val="center"/>
          </w:tcPr>
          <w:p w14:paraId="26ADDE5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PLC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75A12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S7-200 smart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840378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6F7D4D6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3308535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2FF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8AE31B2"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2E01C3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模拟量输入模块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82AD4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EM AE04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1399B5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1C6CED1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714923D7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6AC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34B679A"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1C94D6A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变频器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50D4E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ACS510/4KW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2DEAA61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630040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5B86561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AE7C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E6010E8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BB36DA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蒸汽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压力传感器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8268D4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0-1.6MPA 5-20mA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E8E9DD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BBD3AB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1910398C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05E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3A7513A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B1C5CDF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燃气过滤器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53BE1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与燃烧机配套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7D89721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F3B7D76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6AFBBC7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3B6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30E9F95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931E4E6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燃气稳压阀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BFFF0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与燃烧机配套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11C2F6B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175FA0F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7E4BC201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F48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98C724F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122D7B0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双重电磁阀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187F4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与燃烧机配套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E66588C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9001F0B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3E4804C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CE6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5B961E9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1A51398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气压开关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C7058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与燃烧机配套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43E637C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38458C3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0BF6972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90B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908C3A5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4FF0106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点火电极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89E47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与燃烧机配套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491ACB7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6864011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1BDA5C8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0FF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B65FC55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1845B9E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离子电极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5A5F8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与燃烧机配套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5E7F07B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B0C9D0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C1F1FA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2EC5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26A6326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E9C3E5F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风压开关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BA223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与燃烧机配套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7283210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5C8D7C6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B0A5A5C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66C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5F5A74C"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9A526CC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风门伺服马达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E4E69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与燃烧机配套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25ABD5A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AEFEF3C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3D31BD57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557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35E007D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FAE5C1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燃烧机送风马达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F86D1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与燃烧机配套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D2770F6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255E8C2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7D10DBA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900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8838F26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B47B9D8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烟气循环马达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EE2D0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与燃烧机配套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91D0736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943A94F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018E131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5D2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F047D0A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DCCC4CF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燃气伺服马达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AEDDD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与燃烧机配套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BCC0A63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936DBFF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2EE46F96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E714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7A2DCD0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3B2F8FD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混合马达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BBDB9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与燃烧机配套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FF0068D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FB549FC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0D02936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55D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AD30E57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56B7F7D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气密检测装置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9B0AF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与燃烧机配套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424A041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E87C06A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1A687B43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A79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9857467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22516DA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点火变压器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9577C4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与燃烧机配套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8FDC931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5DA0279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6CF416D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EDC5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209E917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64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89A6C6D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点火阀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7CA8F8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与燃烧机配套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00EDDF9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4101645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0A63D7D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D63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769A2A6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4B55CDB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点火调压阀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96E720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与燃烧机配套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DFE3B2B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D409290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24356C3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232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352FEBA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66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452B91C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燃烧器控制器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56EDF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与燃烧机配套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E5BB831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9F90A7F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0DE2B09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766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25C4BE8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67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653FD29">
            <w:pPr>
              <w:spacing w:line="52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水处理机头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 w14:paraId="7091C2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/h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89E1E73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09A957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6B14196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7689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FF7316E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68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5F6D00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三项异步电机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2DFB9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1.5KW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25E95B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FDE50DC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3C736EC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ADC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D02678A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69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0DC8A57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锅炉节能器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7918397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与锅炉配套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22F38A3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0BED6C9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05C6A74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A59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76FA8EB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A60EBB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锅炉冷凝器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61E47E05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与锅炉配套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1F6F64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1475E2CC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368F60A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090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FB6A6F8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71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209B46D3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锅炉烟管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57DF14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无缝钢管 DN57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1691882A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74C5382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01D648B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9B6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D4A1E8C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72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696A94C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压力控制器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33F8C62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0-1.6MPa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51514EF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B2050A7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068B50F3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3BB3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DFD2D8F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73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1934CE4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水位电极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72B5B57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50mm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49E961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3A3B215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52F7546C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2530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06625BA"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3E6E5CE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水位浮球控制器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C9B3D1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58B5C7E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0A20F947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10A9C713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21AA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A542244"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56EA910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蒸汽表弯管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8D4937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DN28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06A3FD5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55AEADD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9837F4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A953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7AE2067"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69DBE6CC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热水罐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2AF2F43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0-1.6Mpa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7A13F63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2A2EEFA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0845B9DC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9A3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B27D4AA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77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71FEAFB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水泵轴承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1B917CB6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与水泵配套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0440D1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F73B6C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2F52881C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083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92711C3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78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0607993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水泵叶轮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26AF42A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与水泵配套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2347FD1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3F85F50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202ADE1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F5ED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EF8EFA4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02F9880C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排污泵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0A46CE7A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4.5KW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6630C237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137A34C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7770B19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EF31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C6C12C2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24D40CEC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树脂罐罐体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AE456BF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φ750*1800mm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23E8104F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22431EC6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8384D91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4C6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10E4A48"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81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6F2292F9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树脂罐罐体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2B08313C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φ600*1800mm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22738448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58370149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C42F042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AF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CE29D8E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84F8DF6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盐箱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1B84557F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φ740*1275mm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72F36B44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58374EAD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697CEA7C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D5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15C8D70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282D33B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盐箱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202442B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φ840*1335mm</w:t>
            </w: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145F9FA9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042D96D3"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0544E55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6298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EDD18A8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0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204FC2A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256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1DF6190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5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3B6601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7AE4882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5C85C9D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6CF1FD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ZGMxMWFhMzQ1ZWNhNmVlNzdlMmE2NGVlOTU2MzIifQ=="/>
  </w:docVars>
  <w:rsids>
    <w:rsidRoot w:val="00000000"/>
    <w:rsid w:val="06564345"/>
    <w:rsid w:val="07BE0426"/>
    <w:rsid w:val="0A415748"/>
    <w:rsid w:val="19650358"/>
    <w:rsid w:val="28745094"/>
    <w:rsid w:val="3B6B3A9C"/>
    <w:rsid w:val="64B14965"/>
    <w:rsid w:val="682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1709</Words>
  <Characters>2271</Characters>
  <Lines>0</Lines>
  <Paragraphs>0</Paragraphs>
  <TotalTime>0</TotalTime>
  <ScaleCrop>false</ScaleCrop>
  <LinksUpToDate>false</LinksUpToDate>
  <CharactersWithSpaces>2317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2024-08-07T08:42:00Z</dcterms:created>
  <dc:creator>qlyyglf</dc:creator>
  <cp:lastModifiedBy> 十壹</cp:lastModifiedBy>
  <dcterms:modified xsi:type="dcterms:W3CDTF">2024-09-02T05:54:21Z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949E180A55C4482091822E93370B4461_13</vt:lpwstr>
  </property>
</Properties>
</file>